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52C" w:rsidRPr="001458EA" w:rsidRDefault="0001652C" w:rsidP="001058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458EA">
        <w:rPr>
          <w:rFonts w:ascii="Times New Roman" w:hAnsi="Times New Roman" w:cs="Times New Roman"/>
          <w:b/>
          <w:sz w:val="24"/>
          <w:szCs w:val="24"/>
        </w:rPr>
        <w:t xml:space="preserve">Консультация учителя-логопеда </w:t>
      </w:r>
      <w:proofErr w:type="spellStart"/>
      <w:r w:rsidRPr="001458EA">
        <w:rPr>
          <w:rFonts w:ascii="Times New Roman" w:hAnsi="Times New Roman" w:cs="Times New Roman"/>
          <w:b/>
          <w:sz w:val="24"/>
          <w:szCs w:val="24"/>
        </w:rPr>
        <w:t>Дьяконовой</w:t>
      </w:r>
      <w:proofErr w:type="spellEnd"/>
      <w:r w:rsidRPr="001458EA">
        <w:rPr>
          <w:rFonts w:ascii="Times New Roman" w:hAnsi="Times New Roman" w:cs="Times New Roman"/>
          <w:b/>
          <w:sz w:val="24"/>
          <w:szCs w:val="24"/>
        </w:rPr>
        <w:t xml:space="preserve"> И. Г.</w:t>
      </w:r>
    </w:p>
    <w:p w:rsidR="001458EA" w:rsidRPr="001458EA" w:rsidRDefault="0001652C" w:rsidP="001058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52C">
        <w:rPr>
          <w:rFonts w:ascii="Times New Roman" w:hAnsi="Times New Roman" w:cs="Times New Roman"/>
          <w:b/>
          <w:sz w:val="28"/>
          <w:szCs w:val="28"/>
        </w:rPr>
        <w:t>Что та</w:t>
      </w:r>
      <w:r w:rsidR="001458EA">
        <w:rPr>
          <w:rFonts w:ascii="Times New Roman" w:hAnsi="Times New Roman" w:cs="Times New Roman"/>
          <w:b/>
          <w:sz w:val="28"/>
          <w:szCs w:val="28"/>
        </w:rPr>
        <w:t xml:space="preserve">кое </w:t>
      </w:r>
      <w:proofErr w:type="spellStart"/>
      <w:r w:rsidR="001458EA">
        <w:rPr>
          <w:rFonts w:ascii="Times New Roman" w:hAnsi="Times New Roman" w:cs="Times New Roman"/>
          <w:b/>
          <w:sz w:val="28"/>
          <w:szCs w:val="28"/>
        </w:rPr>
        <w:t>миофункциональные</w:t>
      </w:r>
      <w:proofErr w:type="spellEnd"/>
      <w:r w:rsidR="001458EA">
        <w:rPr>
          <w:rFonts w:ascii="Times New Roman" w:hAnsi="Times New Roman" w:cs="Times New Roman"/>
          <w:b/>
          <w:sz w:val="28"/>
          <w:szCs w:val="28"/>
        </w:rPr>
        <w:t xml:space="preserve"> нарушения?</w:t>
      </w:r>
    </w:p>
    <w:bookmarkEnd w:id="0"/>
    <w:p w:rsidR="001458EA" w:rsidRDefault="001458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1914525"/>
            <wp:effectExtent l="0" t="0" r="9525" b="9525"/>
            <wp:docPr id="1" name="Рисунок 1" descr="C:\Users\1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52C" w:rsidRPr="0001652C" w:rsidRDefault="001458EA" w:rsidP="001458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C0BCD" w:rsidRPr="00B46CD8">
        <w:rPr>
          <w:rFonts w:ascii="Times New Roman" w:hAnsi="Times New Roman" w:cs="Times New Roman"/>
          <w:sz w:val="24"/>
          <w:szCs w:val="24"/>
        </w:rPr>
        <w:t xml:space="preserve">75% - 80% детей имеют </w:t>
      </w:r>
      <w:proofErr w:type="spellStart"/>
      <w:r w:rsidR="004C0BCD" w:rsidRPr="00B46CD8">
        <w:rPr>
          <w:rFonts w:ascii="Times New Roman" w:hAnsi="Times New Roman" w:cs="Times New Roman"/>
          <w:sz w:val="24"/>
          <w:szCs w:val="24"/>
        </w:rPr>
        <w:t>миофункциональные</w:t>
      </w:r>
      <w:proofErr w:type="spellEnd"/>
      <w:r w:rsidR="004C0BCD" w:rsidRPr="00B46C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C0BCD" w:rsidRPr="00B46CD8">
        <w:rPr>
          <w:rFonts w:ascii="Times New Roman" w:hAnsi="Times New Roman" w:cs="Times New Roman"/>
          <w:sz w:val="24"/>
          <w:szCs w:val="24"/>
        </w:rPr>
        <w:t>орофациальные</w:t>
      </w:r>
      <w:proofErr w:type="spellEnd"/>
      <w:r w:rsidR="004C0BCD" w:rsidRPr="00B46CD8">
        <w:rPr>
          <w:rFonts w:ascii="Times New Roman" w:hAnsi="Times New Roman" w:cs="Times New Roman"/>
          <w:sz w:val="24"/>
          <w:szCs w:val="24"/>
        </w:rPr>
        <w:t>)</w:t>
      </w:r>
      <w:r w:rsidR="0001652C" w:rsidRPr="0001652C">
        <w:rPr>
          <w:rFonts w:ascii="Tahoma" w:hAnsi="Tahoma" w:cs="Tahoma"/>
          <w:color w:val="606A6B"/>
          <w:sz w:val="18"/>
          <w:szCs w:val="18"/>
          <w:shd w:val="clear" w:color="auto" w:fill="FFFFFF"/>
        </w:rPr>
        <w:t xml:space="preserve"> </w:t>
      </w:r>
      <w:r w:rsidR="0001652C" w:rsidRPr="00B46CD8">
        <w:rPr>
          <w:rFonts w:ascii="Times New Roman" w:hAnsi="Times New Roman" w:cs="Times New Roman"/>
          <w:sz w:val="24"/>
          <w:szCs w:val="24"/>
        </w:rPr>
        <w:t>нарушения, ведущие к формированию неправильного прикуса, патологии лор-органов, нарушениям осанки, речи.</w:t>
      </w:r>
    </w:p>
    <w:p w:rsidR="0001652C" w:rsidRDefault="0001652C" w:rsidP="001458EA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01652C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Так, что же такое </w:t>
      </w:r>
      <w:proofErr w:type="spellStart"/>
      <w:r w:rsidRPr="0001652C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миофункциональные</w:t>
      </w:r>
      <w:proofErr w:type="spellEnd"/>
      <w:r w:rsidRPr="0001652C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нарушения? </w:t>
      </w:r>
    </w:p>
    <w:p w:rsidR="0001652C" w:rsidRDefault="001458EA" w:rsidP="001458EA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  <w:t xml:space="preserve">     </w:t>
      </w:r>
      <w:proofErr w:type="spellStart"/>
      <w:r w:rsidR="0001652C" w:rsidRPr="001458EA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  <w:t>Миофункциональные</w:t>
      </w:r>
      <w:proofErr w:type="spellEnd"/>
      <w:r w:rsidR="0001652C" w:rsidRPr="001458EA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  <w:t xml:space="preserve"> нарушения</w:t>
      </w:r>
      <w:r w:rsidR="0001652C" w:rsidRPr="0001652C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— это снижение или повышение нормального тонуса жевательных и мимических мышц, возникающие при нарушениях функций зубочелюстной системы (дыхания, глотания, жевания, речи). </w:t>
      </w:r>
    </w:p>
    <w:p w:rsidR="0001652C" w:rsidRDefault="001458EA" w:rsidP="001458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  <w:t xml:space="preserve">     </w:t>
      </w:r>
      <w:r w:rsidR="0001652C" w:rsidRPr="001458EA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  <w:t>Прику</w:t>
      </w:r>
      <w:r w:rsidR="0001652C" w:rsidRPr="0001652C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 — это характер смыкания зубных рядов. Внешне нарушения прикуса проявляются изменениями пропорций лица, изменением положения отдельных зубов, нарушением смыкания зубных рядов и положения челюстей относительно друг друга.</w:t>
      </w:r>
    </w:p>
    <w:p w:rsidR="004C0BCD" w:rsidRPr="00B46CD8" w:rsidRDefault="004C0BCD" w:rsidP="001458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6CD8">
        <w:rPr>
          <w:rFonts w:ascii="Times New Roman" w:hAnsi="Times New Roman" w:cs="Times New Roman"/>
          <w:sz w:val="24"/>
          <w:szCs w:val="24"/>
        </w:rPr>
        <w:t xml:space="preserve"> </w:t>
      </w:r>
      <w:r w:rsidR="001458EA">
        <w:rPr>
          <w:rFonts w:ascii="Times New Roman" w:hAnsi="Times New Roman" w:cs="Times New Roman"/>
          <w:sz w:val="24"/>
          <w:szCs w:val="24"/>
        </w:rPr>
        <w:t xml:space="preserve">     </w:t>
      </w:r>
      <w:r w:rsidR="00BE33AC">
        <w:rPr>
          <w:rFonts w:ascii="Times New Roman" w:hAnsi="Times New Roman" w:cs="Times New Roman"/>
          <w:sz w:val="24"/>
          <w:szCs w:val="24"/>
        </w:rPr>
        <w:t xml:space="preserve">У </w:t>
      </w:r>
      <w:r w:rsidRPr="00B46CD8">
        <w:rPr>
          <w:rFonts w:ascii="Times New Roman" w:hAnsi="Times New Roman" w:cs="Times New Roman"/>
          <w:sz w:val="24"/>
          <w:szCs w:val="24"/>
        </w:rPr>
        <w:t>детей</w:t>
      </w:r>
      <w:r w:rsidR="00BE33AC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BE33AC">
        <w:rPr>
          <w:rFonts w:ascii="Times New Roman" w:hAnsi="Times New Roman" w:cs="Times New Roman"/>
          <w:sz w:val="24"/>
          <w:szCs w:val="24"/>
        </w:rPr>
        <w:t>миофункциональными</w:t>
      </w:r>
      <w:proofErr w:type="spellEnd"/>
      <w:r w:rsidR="00BE33AC">
        <w:rPr>
          <w:rFonts w:ascii="Times New Roman" w:hAnsi="Times New Roman" w:cs="Times New Roman"/>
          <w:sz w:val="24"/>
          <w:szCs w:val="24"/>
        </w:rPr>
        <w:t xml:space="preserve"> нарушениями </w:t>
      </w:r>
      <w:r w:rsidRPr="00B46CD8">
        <w:rPr>
          <w:rFonts w:ascii="Times New Roman" w:hAnsi="Times New Roman" w:cs="Times New Roman"/>
          <w:sz w:val="24"/>
          <w:szCs w:val="24"/>
        </w:rPr>
        <w:t xml:space="preserve"> </w:t>
      </w:r>
      <w:r w:rsidRPr="001458EA">
        <w:rPr>
          <w:rFonts w:ascii="Times New Roman" w:hAnsi="Times New Roman" w:cs="Times New Roman"/>
          <w:b/>
          <w:sz w:val="24"/>
          <w:szCs w:val="24"/>
        </w:rPr>
        <w:t>постоянно открыт рот</w:t>
      </w:r>
      <w:r w:rsidRPr="00B46CD8">
        <w:rPr>
          <w:rFonts w:ascii="Times New Roman" w:hAnsi="Times New Roman" w:cs="Times New Roman"/>
          <w:sz w:val="24"/>
          <w:szCs w:val="24"/>
        </w:rPr>
        <w:t xml:space="preserve">, что приводит к ротовому дыханию. Жевательная и височная мышцы при ротовом дыхании находятся в </w:t>
      </w:r>
      <w:proofErr w:type="spellStart"/>
      <w:r w:rsidRPr="00B46CD8">
        <w:rPr>
          <w:rFonts w:ascii="Times New Roman" w:hAnsi="Times New Roman" w:cs="Times New Roman"/>
          <w:sz w:val="24"/>
          <w:szCs w:val="24"/>
        </w:rPr>
        <w:t>перерастянутом</w:t>
      </w:r>
      <w:proofErr w:type="spellEnd"/>
      <w:r w:rsidRPr="00B46CD8">
        <w:rPr>
          <w:rFonts w:ascii="Times New Roman" w:hAnsi="Times New Roman" w:cs="Times New Roman"/>
          <w:sz w:val="24"/>
          <w:szCs w:val="24"/>
        </w:rPr>
        <w:t xml:space="preserve"> состоянии.</w:t>
      </w:r>
    </w:p>
    <w:p w:rsidR="004C0BCD" w:rsidRPr="001458EA" w:rsidRDefault="004C0BCD" w:rsidP="001458EA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458EA">
        <w:rPr>
          <w:rFonts w:ascii="Times New Roman" w:hAnsi="Times New Roman" w:cs="Times New Roman"/>
          <w:b/>
          <w:color w:val="FF0000"/>
          <w:sz w:val="24"/>
          <w:szCs w:val="24"/>
        </w:rPr>
        <w:t>Постоянно открытый рот способствует вялости круговой мышцы рта, которая отвечает за лабиализацию</w:t>
      </w:r>
      <w:r w:rsidR="00B46CD8" w:rsidRPr="001458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</w:t>
      </w:r>
      <w:proofErr w:type="spellStart"/>
      <w:r w:rsidR="00B46CD8" w:rsidRPr="001458E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огубление</w:t>
      </w:r>
      <w:proofErr w:type="spellEnd"/>
      <w:r w:rsidR="00B46CD8" w:rsidRPr="001458E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, «выпячивание» губ вперёд и/или придание им округлой формы при артикуляции какого-либо </w:t>
      </w:r>
      <w:r w:rsidR="00B46CD8" w:rsidRPr="001458EA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звука</w:t>
      </w:r>
      <w:r w:rsidR="00B46CD8" w:rsidRPr="001458E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)</w:t>
      </w:r>
      <w:r w:rsidRPr="001458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звуков. </w:t>
      </w:r>
    </w:p>
    <w:p w:rsidR="004C0BCD" w:rsidRPr="00B46CD8" w:rsidRDefault="001458EA" w:rsidP="001458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C0BCD" w:rsidRPr="00B46CD8">
        <w:rPr>
          <w:rFonts w:ascii="Times New Roman" w:hAnsi="Times New Roman" w:cs="Times New Roman"/>
          <w:sz w:val="24"/>
          <w:szCs w:val="24"/>
        </w:rPr>
        <w:t xml:space="preserve">Слабый тонус круговой мышцы рта затрудняет смыкание губ, мешая нормальному развития челюсти, к нарушению интонационно-выразительной стороны речи. </w:t>
      </w:r>
    </w:p>
    <w:p w:rsidR="00BE33AC" w:rsidRDefault="004C0BCD" w:rsidP="001458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6CD8">
        <w:rPr>
          <w:rFonts w:ascii="Times New Roman" w:hAnsi="Times New Roman" w:cs="Times New Roman"/>
          <w:sz w:val="24"/>
          <w:szCs w:val="24"/>
        </w:rPr>
        <w:t>Недоразвитие нижней челюсти формирует у ребенка переднее положение головы, относительно вертикали позвоночног</w:t>
      </w:r>
      <w:r w:rsidR="00BE33AC">
        <w:rPr>
          <w:rFonts w:ascii="Times New Roman" w:hAnsi="Times New Roman" w:cs="Times New Roman"/>
          <w:sz w:val="24"/>
          <w:szCs w:val="24"/>
        </w:rPr>
        <w:t>о</w:t>
      </w:r>
      <w:r w:rsidRPr="00B46CD8">
        <w:rPr>
          <w:rFonts w:ascii="Times New Roman" w:hAnsi="Times New Roman" w:cs="Times New Roman"/>
          <w:sz w:val="24"/>
          <w:szCs w:val="24"/>
        </w:rPr>
        <w:t xml:space="preserve"> столба, что ведет к сутулости и снижает функцию речевого дыхания</w:t>
      </w:r>
      <w:r w:rsidR="00BE33AC">
        <w:rPr>
          <w:rFonts w:ascii="Times New Roman" w:hAnsi="Times New Roman" w:cs="Times New Roman"/>
          <w:sz w:val="24"/>
          <w:szCs w:val="24"/>
        </w:rPr>
        <w:t>.</w:t>
      </w:r>
      <w:r w:rsidRPr="00B46CD8">
        <w:rPr>
          <w:rFonts w:ascii="Times New Roman" w:hAnsi="Times New Roman" w:cs="Times New Roman"/>
          <w:sz w:val="24"/>
          <w:szCs w:val="24"/>
        </w:rPr>
        <w:t xml:space="preserve"> Согнутое положение тела так же может стать причиной </w:t>
      </w:r>
      <w:r w:rsidR="00B46CD8" w:rsidRPr="00B46CD8">
        <w:rPr>
          <w:rFonts w:ascii="Times New Roman" w:hAnsi="Times New Roman" w:cs="Times New Roman"/>
          <w:sz w:val="24"/>
          <w:szCs w:val="24"/>
        </w:rPr>
        <w:t>головных болей, снижения иммунитета и быстрой утомляемости.</w:t>
      </w:r>
    </w:p>
    <w:p w:rsidR="00BE33AC" w:rsidRDefault="00BE33AC" w:rsidP="001458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33AC" w:rsidRDefault="001458EA" w:rsidP="001458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C3A6FF" wp14:editId="71EA716E">
            <wp:extent cx="2057400" cy="1552575"/>
            <wp:effectExtent l="0" t="0" r="0" b="9525"/>
            <wp:docPr id="3" name="Рисунок 3" descr="C:\Users\1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8EA" w:rsidRDefault="001458EA" w:rsidP="00145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Уважаемые родители! Присмотритесь к своим детям. Присутствуют ли у них такие нарушения? </w:t>
      </w:r>
    </w:p>
    <w:p w:rsidR="00BE33AC" w:rsidRDefault="001458EA" w:rsidP="001458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Если да, то Вам необходимо срочно обратиться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ортодонту</w:t>
      </w:r>
      <w:proofErr w:type="spellEnd"/>
      <w:r>
        <w:rPr>
          <w:rFonts w:ascii="Times New Roman" w:hAnsi="Times New Roman" w:cs="Times New Roman"/>
          <w:sz w:val="24"/>
          <w:szCs w:val="24"/>
        </w:rPr>
        <w:t>, а еще важнее проконсультироваться у остеопата.</w:t>
      </w:r>
    </w:p>
    <w:p w:rsidR="00BE33AC" w:rsidRDefault="00BE33AC">
      <w:pPr>
        <w:rPr>
          <w:rFonts w:ascii="Times New Roman" w:hAnsi="Times New Roman" w:cs="Times New Roman"/>
          <w:sz w:val="24"/>
          <w:szCs w:val="24"/>
        </w:rPr>
      </w:pPr>
    </w:p>
    <w:p w:rsidR="00BE33AC" w:rsidRDefault="00BE33AC">
      <w:pPr>
        <w:rPr>
          <w:rFonts w:ascii="Times New Roman" w:hAnsi="Times New Roman" w:cs="Times New Roman"/>
          <w:sz w:val="24"/>
          <w:szCs w:val="24"/>
        </w:rPr>
      </w:pPr>
    </w:p>
    <w:p w:rsidR="00BE33AC" w:rsidRPr="00B46CD8" w:rsidRDefault="00BE33AC">
      <w:pPr>
        <w:rPr>
          <w:rFonts w:ascii="Times New Roman" w:hAnsi="Times New Roman" w:cs="Times New Roman"/>
          <w:sz w:val="24"/>
          <w:szCs w:val="24"/>
        </w:rPr>
      </w:pPr>
    </w:p>
    <w:sectPr w:rsidR="00BE33AC" w:rsidRPr="00B46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973C3"/>
    <w:multiLevelType w:val="multilevel"/>
    <w:tmpl w:val="C61A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393380"/>
    <w:multiLevelType w:val="multilevel"/>
    <w:tmpl w:val="F618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FF7"/>
    <w:rsid w:val="0001652C"/>
    <w:rsid w:val="001058AB"/>
    <w:rsid w:val="001458EA"/>
    <w:rsid w:val="00340FF7"/>
    <w:rsid w:val="004C0BCD"/>
    <w:rsid w:val="00925A16"/>
    <w:rsid w:val="00B46CD8"/>
    <w:rsid w:val="00B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652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652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5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USER7</cp:lastModifiedBy>
  <cp:revision>4</cp:revision>
  <dcterms:created xsi:type="dcterms:W3CDTF">2021-03-07T11:43:00Z</dcterms:created>
  <dcterms:modified xsi:type="dcterms:W3CDTF">2023-09-18T04:33:00Z</dcterms:modified>
</cp:coreProperties>
</file>